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Thank you for participating in the October 11th Institute! As you are discussing each topic please enter a few ideas your group talked about for each topic!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920"/>
        <w:gridCol w:w="74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comments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Pre-K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ECERS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ELL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Home Visits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New Standards--</w:t>
            </w:r>
            <w:r w:rsidRPr="00000000" w:rsidR="00000000" w:rsidDel="00000000">
              <w:rPr>
                <w:b w:val="1"/>
                <w:u w:val="single"/>
                <w:rtl w:val="0"/>
              </w:rPr>
              <w:t xml:space="preserve">Teachers requesting a training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Behavior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Assessments-IGDIs PNI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Data collection in the classroom.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Checklists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Portfolios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Parent input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we are already assessing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AimsWeb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Map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Report Cards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Access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Fountas and Pinnell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words their way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star literacy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* idea Lasalle going to Trimesters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DRA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English language development/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self and social development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KIDS 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1-30 measurements are for everyone.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1-4 measurements are for ELL.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Kindergarten based.  3 pieces of evidence for each kid.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iteach app helps  you gain evidence for these measures.  You observe kids when they’re playing.  During snack time write down if they are lining things up or sorting them.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self regulation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behavior logs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structured observations of students expressing wants and needs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PECS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Functional language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Work Sampling (pre-school)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Play-Based 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sensory breaks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picture scheduled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stoplight system:  red, yellow, green; behavior management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PBIS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language and literacy development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pictures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guided reading groups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Heggerty phonemic awareness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Intervention Blocks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AIMS Web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Teacher observation (anecdotal notes) with sticky notes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mathematical development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Number Talks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Saxon Math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Envision Math/Guided Math Centers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We choose 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KIDS toolbox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ideas of how to collect and keep data;use post it notes and a portfolio.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Can be a lot of assessment.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KIDS tech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Website does offer things to print off to use for the data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Danielson Framework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It depends on how it’s interpreted.  It puts all of the evidence on the teacher. How will Special Education, Pre-School, and Kindergarten show growth?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Understanding/ backward design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It’s all about the essential questions.  What are the big ideas?  What key knowledge and skills will the students gain from this unit?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Common Core assessments are secret. How are we supposed to do Backward Design if we don’t know what the assessments look like?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KIDS INSTITUTE.docx</dc:title>
</cp:coreProperties>
</file>